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7D" w:rsidRDefault="00AD117D" w:rsidP="00AD117D">
      <w:pPr>
        <w:pStyle w:val="2"/>
      </w:pPr>
      <w:bookmarkStart w:id="0" w:name="_Toc531590542"/>
      <w:r>
        <w:t>Опросник “Ориентация”</w:t>
      </w:r>
      <w:bookmarkEnd w:id="0"/>
    </w:p>
    <w:p w:rsidR="00AD117D" w:rsidRDefault="00AD117D" w:rsidP="00AD117D">
      <w:pPr>
        <w:ind w:firstLine="720"/>
        <w:jc w:val="both"/>
        <w:rPr>
          <w:sz w:val="24"/>
        </w:rPr>
      </w:pPr>
      <w:r>
        <w:rPr>
          <w:b/>
          <w:sz w:val="24"/>
        </w:rPr>
        <w:t>Инструкция</w:t>
      </w:r>
      <w:r>
        <w:rPr>
          <w:sz w:val="24"/>
        </w:rPr>
        <w:t xml:space="preserve">: Напротив каждого высказывания зачеркните цифру, соответствующую степени Вашей способности  к этому виду деятельности (0 - вовсе нет,  1 - </w:t>
      </w:r>
      <w:proofErr w:type="gramStart"/>
      <w:r>
        <w:rPr>
          <w:sz w:val="24"/>
        </w:rPr>
        <w:t>пожалуй</w:t>
      </w:r>
      <w:proofErr w:type="gramEnd"/>
      <w:r>
        <w:rPr>
          <w:sz w:val="24"/>
        </w:rPr>
        <w:t xml:space="preserve"> так,   2 - верно, 3 - совершенно верно)     </w:t>
      </w:r>
    </w:p>
    <w:p w:rsidR="00AD117D" w:rsidRDefault="00AD117D" w:rsidP="00AD117D">
      <w:pPr>
        <w:jc w:val="center"/>
        <w:rPr>
          <w:b/>
          <w:sz w:val="24"/>
        </w:rPr>
      </w:pPr>
    </w:p>
    <w:p w:rsidR="00AD117D" w:rsidRDefault="00AD117D" w:rsidP="00AD117D">
      <w:pPr>
        <w:jc w:val="center"/>
        <w:rPr>
          <w:b/>
          <w:sz w:val="24"/>
        </w:rPr>
      </w:pPr>
      <w:r>
        <w:rPr>
          <w:b/>
          <w:sz w:val="24"/>
        </w:rPr>
        <w:t xml:space="preserve">Я ХОЧУ </w:t>
      </w:r>
    </w:p>
    <w:p w:rsidR="00AD117D" w:rsidRDefault="00AD117D" w:rsidP="00AD117D">
      <w:pPr>
        <w:jc w:val="center"/>
        <w:rPr>
          <w:sz w:val="24"/>
        </w:rPr>
      </w:pPr>
      <w:r>
        <w:rPr>
          <w:b/>
          <w:sz w:val="24"/>
        </w:rPr>
        <w:t>(мне нравится, меня привлекает, я предпочитаю)</w:t>
      </w:r>
      <w:r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6379"/>
        <w:gridCol w:w="992"/>
      </w:tblGrid>
      <w:tr w:rsidR="00AD117D" w:rsidTr="00AD117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Обслуживать людей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 xml:space="preserve">Заниматься лечением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 xml:space="preserve">Обучать,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 xml:space="preserve">Защищать права и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 xml:space="preserve">Управлять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 xml:space="preserve">Управлять машинами 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 xml:space="preserve">Ремонтировать оборудование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 xml:space="preserve">Собирать и налаживать технику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 xml:space="preserve">Обрабатывать материалы, изготавливать различные предметы и вещи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 xml:space="preserve">Заниматься строительством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Обрабатывать тексты и таблицы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 xml:space="preserve">Производить расчеты и вычисления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Перерабатывать информацию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Работать с чертежами, картами и схемами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Принимать и передавать сигналы и сообщения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 xml:space="preserve">Заниматься художественным оформлением 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 xml:space="preserve">Рисовать, фотографировать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Создавать произведения искусства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Выступать на сцене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Шить, вышивать, вязать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Ухаживать за животными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Заготавливать продукты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 xml:space="preserve">Работать на открытом воздухе 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Выращивать овощи и фрукты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Иметь дело с природой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</w:t>
            </w:r>
          </w:p>
        </w:tc>
        <w:tc>
          <w:tcPr>
            <w:tcW w:w="637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Работать руками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Выполнять решения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Воспроизводить имеющиеся образцы, размножать, копировать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 xml:space="preserve">Получать конкретный практический результат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Воплощать идеи в жизнь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</w:t>
            </w:r>
          </w:p>
        </w:tc>
        <w:tc>
          <w:tcPr>
            <w:tcW w:w="637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Работать головой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Принимать решения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Создавать новые образцы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rPr>
          <w:cantSplit/>
        </w:trPr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>Анализировать, изучать, исследовать, наблюдать, измерять, испытывать, контролировать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  <w:tr w:rsidR="00AD117D" w:rsidTr="00AD117D">
        <w:trPr>
          <w:cantSplit/>
        </w:trPr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D117D" w:rsidRDefault="00AD117D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AD117D" w:rsidRDefault="00AD117D">
            <w:pPr>
              <w:rPr>
                <w:sz w:val="22"/>
              </w:rPr>
            </w:pPr>
          </w:p>
        </w:tc>
      </w:tr>
      <w:tr w:rsidR="00AD117D" w:rsidTr="00AD117D">
        <w:tc>
          <w:tcPr>
            <w:tcW w:w="35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2"/>
              </w:rPr>
            </w:pPr>
            <w:r>
              <w:rPr>
                <w:sz w:val="22"/>
              </w:rPr>
              <w:t xml:space="preserve">Планировать, конструировать, проектировать, разрабатывать, моделировать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0 1 2 3</w:t>
            </w:r>
          </w:p>
        </w:tc>
      </w:tr>
    </w:tbl>
    <w:p w:rsidR="00AD117D" w:rsidRDefault="00AD117D" w:rsidP="00AD117D">
      <w:pPr>
        <w:jc w:val="center"/>
        <w:rPr>
          <w:b/>
          <w:sz w:val="24"/>
        </w:rPr>
      </w:pPr>
    </w:p>
    <w:p w:rsidR="00AD117D" w:rsidRDefault="00AD117D" w:rsidP="00AD117D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:rsidR="00AD117D" w:rsidRDefault="00AD117D" w:rsidP="00AD117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Я МОГУ </w:t>
      </w:r>
    </w:p>
    <w:p w:rsidR="00AD117D" w:rsidRDefault="00AD117D" w:rsidP="00AD117D">
      <w:pPr>
        <w:jc w:val="center"/>
        <w:rPr>
          <w:sz w:val="24"/>
        </w:rPr>
      </w:pPr>
      <w:r>
        <w:rPr>
          <w:b/>
          <w:sz w:val="24"/>
        </w:rPr>
        <w:t>(</w:t>
      </w:r>
      <w:proofErr w:type="gramStart"/>
      <w:r>
        <w:rPr>
          <w:b/>
          <w:sz w:val="24"/>
        </w:rPr>
        <w:t>способен</w:t>
      </w:r>
      <w:proofErr w:type="gramEnd"/>
      <w:r>
        <w:rPr>
          <w:b/>
          <w:sz w:val="24"/>
        </w:rPr>
        <w:t>, умею, обладаю навыками):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085"/>
        <w:gridCol w:w="868"/>
      </w:tblGrid>
      <w:tr w:rsidR="00AD117D" w:rsidTr="00AD117D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pStyle w:val="a3"/>
            </w:pPr>
            <w:r>
              <w:t>1</w:t>
            </w:r>
          </w:p>
        </w:tc>
        <w:tc>
          <w:tcPr>
            <w:tcW w:w="60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 xml:space="preserve">Знакомиться с новыми людьми </w:t>
            </w:r>
          </w:p>
        </w:tc>
        <w:tc>
          <w:tcPr>
            <w:tcW w:w="86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Быть чутким и доброжелательным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Выслушивать людей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 xml:space="preserve">Разбираться в людях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 xml:space="preserve">Хорошо говорить и выступать публично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Искать и устранять неисправности</w:t>
            </w:r>
          </w:p>
        </w:tc>
        <w:tc>
          <w:tcPr>
            <w:tcW w:w="86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 xml:space="preserve">Использовать приборы, машины, механизмы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Разбираться в технических устройствах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Ловко обращаться с инструментами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 xml:space="preserve">Хорошо ориентироваться в пространстве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0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Быть сосредоточенным и усидчивым</w:t>
            </w:r>
          </w:p>
        </w:tc>
        <w:tc>
          <w:tcPr>
            <w:tcW w:w="86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Хорошо считать в уме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 xml:space="preserve">Кодировать информацию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 xml:space="preserve">Оперировать знаками и символами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Искать и исправлять ошибки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 xml:space="preserve">Создавать красивые со вкусом сделанные вещи </w:t>
            </w:r>
          </w:p>
        </w:tc>
        <w:tc>
          <w:tcPr>
            <w:tcW w:w="86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Разбираться в литературе и искусстве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 xml:space="preserve">Петь, играть на музыкальных инструментах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Сочинять стихи, писать рассказы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Рисовать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0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 xml:space="preserve">Разбираться в животных или растениях </w:t>
            </w:r>
          </w:p>
        </w:tc>
        <w:tc>
          <w:tcPr>
            <w:tcW w:w="86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Разводить растения или животных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 xml:space="preserve">Бороться с болезнями, вредителями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 xml:space="preserve">Ориентироваться в природных явлениях 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Работать на земле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0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Быстро выполнять указания</w:t>
            </w:r>
          </w:p>
        </w:tc>
        <w:tc>
          <w:tcPr>
            <w:tcW w:w="86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Точно следовать инструкциям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Работать по заданному алгоритму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Выполнять однообразную работу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Соблюдать правила и нормативы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60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Создавать новые инструкции и давать указания</w:t>
            </w:r>
          </w:p>
        </w:tc>
        <w:tc>
          <w:tcPr>
            <w:tcW w:w="86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Принимать нестандартные решения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>Легко придумывать новые способы деятельности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b/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 xml:space="preserve">Брать на себя ответственность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  <w:tr w:rsidR="00AD117D" w:rsidTr="00AD117D">
        <w:tc>
          <w:tcPr>
            <w:tcW w:w="41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:rsidR="00AD117D" w:rsidRDefault="00AD117D">
            <w:pPr>
              <w:jc w:val="center"/>
              <w:rPr>
                <w:sz w:val="24"/>
              </w:rPr>
            </w:pPr>
          </w:p>
        </w:tc>
        <w:tc>
          <w:tcPr>
            <w:tcW w:w="60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D117D" w:rsidRDefault="00AD117D">
            <w:pPr>
              <w:rPr>
                <w:sz w:val="24"/>
              </w:rPr>
            </w:pPr>
            <w:r>
              <w:rPr>
                <w:sz w:val="24"/>
              </w:rPr>
              <w:t xml:space="preserve">Самостоятельно организовывать свою работу 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117D" w:rsidRDefault="00AD1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0 1 2 3</w:t>
            </w:r>
          </w:p>
        </w:tc>
      </w:tr>
    </w:tbl>
    <w:p w:rsidR="00AD117D" w:rsidRDefault="00AD117D" w:rsidP="00AD117D">
      <w:pPr>
        <w:rPr>
          <w:b/>
          <w:lang w:val="en-US"/>
        </w:rPr>
      </w:pPr>
    </w:p>
    <w:p w:rsidR="00AD117D" w:rsidRDefault="00AD117D" w:rsidP="00AD117D">
      <w:pPr>
        <w:rPr>
          <w:b/>
          <w:u w:val="single"/>
        </w:rPr>
      </w:pPr>
      <w:r>
        <w:rPr>
          <w:b/>
        </w:rPr>
        <w:t>РЕЗУЛЬТАТЫ:</w:t>
      </w:r>
      <w:r>
        <w:rPr>
          <w:b/>
          <w:u w:val="single"/>
        </w:rPr>
        <w:t xml:space="preserve"> </w:t>
      </w:r>
    </w:p>
    <w:p w:rsidR="00AD117D" w:rsidRDefault="00AD117D" w:rsidP="00AD117D">
      <w:pPr>
        <w:rPr>
          <w:sz w:val="24"/>
          <w:u w:val="single"/>
          <w:lang w:val="en-US"/>
        </w:rPr>
      </w:pPr>
      <w:r>
        <w:rPr>
          <w:sz w:val="24"/>
          <w:u w:val="single"/>
        </w:rPr>
        <w:t xml:space="preserve">Типы профессий: </w:t>
      </w:r>
    </w:p>
    <w:p w:rsidR="00AD117D" w:rsidRDefault="00AD117D" w:rsidP="00AD117D">
      <w:pPr>
        <w:rPr>
          <w:sz w:val="24"/>
        </w:rPr>
      </w:pPr>
      <w:r>
        <w:rPr>
          <w:sz w:val="24"/>
        </w:rPr>
        <w:t>1. “человек - “человек “</w:t>
      </w:r>
      <w:r>
        <w:rPr>
          <w:sz w:val="24"/>
          <w:u w:val="single"/>
        </w:rPr>
        <w:t xml:space="preserve">, </w:t>
      </w:r>
    </w:p>
    <w:p w:rsidR="00AD117D" w:rsidRDefault="00AD117D" w:rsidP="00AD117D">
      <w:pPr>
        <w:rPr>
          <w:sz w:val="24"/>
          <w:lang w:val="en-US"/>
        </w:rPr>
      </w:pPr>
      <w:r>
        <w:rPr>
          <w:sz w:val="24"/>
        </w:rPr>
        <w:t xml:space="preserve">2 - “человек - техника”, </w:t>
      </w:r>
    </w:p>
    <w:p w:rsidR="00AD117D" w:rsidRDefault="00AD117D" w:rsidP="00AD117D">
      <w:pPr>
        <w:rPr>
          <w:sz w:val="24"/>
        </w:rPr>
      </w:pPr>
      <w:r>
        <w:rPr>
          <w:sz w:val="24"/>
        </w:rPr>
        <w:t xml:space="preserve">3 - </w:t>
      </w:r>
      <w:r>
        <w:rPr>
          <w:sz w:val="24"/>
          <w:u w:val="single"/>
        </w:rPr>
        <w:t>“</w:t>
      </w:r>
      <w:r>
        <w:rPr>
          <w:sz w:val="24"/>
        </w:rPr>
        <w:t xml:space="preserve">человек - знаковая система”, </w:t>
      </w:r>
    </w:p>
    <w:p w:rsidR="00AD117D" w:rsidRDefault="00AD117D" w:rsidP="00AD117D">
      <w:pPr>
        <w:rPr>
          <w:sz w:val="24"/>
        </w:rPr>
      </w:pPr>
      <w:r>
        <w:rPr>
          <w:sz w:val="24"/>
        </w:rPr>
        <w:t xml:space="preserve">4 - “человек - художественный образ”, </w:t>
      </w:r>
    </w:p>
    <w:p w:rsidR="00AD117D" w:rsidRDefault="00AD117D" w:rsidP="00AD117D">
      <w:pPr>
        <w:rPr>
          <w:sz w:val="24"/>
        </w:rPr>
      </w:pPr>
      <w:r>
        <w:rPr>
          <w:sz w:val="24"/>
        </w:rPr>
        <w:t>5 - “человек - природа”.</w:t>
      </w:r>
    </w:p>
    <w:p w:rsidR="00AD117D" w:rsidRDefault="00AD117D" w:rsidP="00AD117D">
      <w:pPr>
        <w:rPr>
          <w:sz w:val="24"/>
        </w:rPr>
      </w:pPr>
      <w:bookmarkStart w:id="1" w:name="_GoBack"/>
      <w:bookmarkEnd w:id="1"/>
    </w:p>
    <w:p w:rsidR="00AD117D" w:rsidRDefault="00AD117D" w:rsidP="00AD117D">
      <w:pPr>
        <w:rPr>
          <w:sz w:val="24"/>
        </w:rPr>
      </w:pPr>
      <w:r>
        <w:rPr>
          <w:sz w:val="24"/>
          <w:u w:val="single"/>
        </w:rPr>
        <w:t>Классы профессий</w:t>
      </w:r>
      <w:r>
        <w:rPr>
          <w:sz w:val="24"/>
        </w:rPr>
        <w:t>: А - исполнительский, Б - творческий,</w:t>
      </w:r>
    </w:p>
    <w:p w:rsidR="00AD117D" w:rsidRDefault="00AD117D" w:rsidP="00AD117D">
      <w:pPr>
        <w:rPr>
          <w:sz w:val="24"/>
        </w:rPr>
      </w:pPr>
      <w:r>
        <w:rPr>
          <w:sz w:val="24"/>
        </w:rPr>
        <w:t xml:space="preserve">левая сторона  -  </w:t>
      </w:r>
      <w:r>
        <w:rPr>
          <w:sz w:val="24"/>
          <w:u w:val="single"/>
        </w:rPr>
        <w:t xml:space="preserve">А+Б </w:t>
      </w:r>
      <w:r>
        <w:rPr>
          <w:sz w:val="24"/>
        </w:rPr>
        <w:t xml:space="preserve"> . 100% - степень  активности, </w:t>
      </w:r>
    </w:p>
    <w:p w:rsidR="00AD117D" w:rsidRDefault="00AD117D" w:rsidP="00AD117D">
      <w:pPr>
        <w:rPr>
          <w:sz w:val="24"/>
        </w:rPr>
      </w:pPr>
      <w:r>
        <w:rPr>
          <w:sz w:val="24"/>
        </w:rPr>
        <w:t xml:space="preserve">                              30</w:t>
      </w:r>
    </w:p>
    <w:p w:rsidR="00AD117D" w:rsidRDefault="00AD117D" w:rsidP="00AD117D">
      <w:pPr>
        <w:rPr>
          <w:sz w:val="24"/>
        </w:rPr>
      </w:pPr>
      <w:r>
        <w:rPr>
          <w:sz w:val="24"/>
        </w:rPr>
        <w:t xml:space="preserve">правая сторона - </w:t>
      </w:r>
      <w:r>
        <w:rPr>
          <w:sz w:val="24"/>
          <w:u w:val="single"/>
        </w:rPr>
        <w:t xml:space="preserve">А+Б </w:t>
      </w:r>
      <w:r>
        <w:rPr>
          <w:sz w:val="24"/>
        </w:rPr>
        <w:t xml:space="preserve"> . 100% - степень уверенности в своих силах.</w:t>
      </w:r>
    </w:p>
    <w:p w:rsidR="00AD117D" w:rsidRDefault="00AD117D" w:rsidP="00AD117D">
      <w:pPr>
        <w:jc w:val="both"/>
        <w:rPr>
          <w:sz w:val="24"/>
        </w:rPr>
      </w:pPr>
      <w:r>
        <w:rPr>
          <w:sz w:val="24"/>
        </w:rPr>
        <w:t xml:space="preserve">                               30</w:t>
      </w:r>
    </w:p>
    <w:p w:rsidR="001155B3" w:rsidRDefault="001155B3"/>
    <w:sectPr w:rsidR="0011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03"/>
    <w:rsid w:val="001155B3"/>
    <w:rsid w:val="00965603"/>
    <w:rsid w:val="00A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117D"/>
    <w:pPr>
      <w:keepNext/>
      <w:tabs>
        <w:tab w:val="left" w:pos="5670"/>
      </w:tabs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117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3">
    <w:name w:val="Ы"/>
    <w:basedOn w:val="a"/>
    <w:rsid w:val="00AD117D"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117D"/>
    <w:pPr>
      <w:keepNext/>
      <w:tabs>
        <w:tab w:val="left" w:pos="5670"/>
      </w:tabs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117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3">
    <w:name w:val="Ы"/>
    <w:basedOn w:val="a"/>
    <w:rsid w:val="00AD117D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2015-09-23T11:25:00Z</dcterms:created>
  <dcterms:modified xsi:type="dcterms:W3CDTF">2015-09-23T11:27:00Z</dcterms:modified>
</cp:coreProperties>
</file>