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3B" w:rsidRPr="006F4E75" w:rsidRDefault="0009553B" w:rsidP="0009553B">
      <w:pPr>
        <w:pStyle w:val="ConsPlusNormal"/>
        <w:jc w:val="center"/>
        <w:rPr>
          <w:b/>
        </w:rPr>
      </w:pPr>
      <w:r w:rsidRPr="006F4E75">
        <w:rPr>
          <w:b/>
        </w:rPr>
        <w:t>Договор №____</w:t>
      </w:r>
    </w:p>
    <w:p w:rsidR="0009553B" w:rsidRPr="006F4E75" w:rsidRDefault="0009553B" w:rsidP="0009553B">
      <w:pPr>
        <w:pStyle w:val="ConsPlusNormal"/>
        <w:jc w:val="center"/>
      </w:pPr>
      <w:r w:rsidRPr="006F4E75">
        <w:t>о практической подготовке обучающихся, заключаемый</w:t>
      </w:r>
      <w:r>
        <w:t xml:space="preserve"> </w:t>
      </w:r>
      <w:r w:rsidRPr="006F4E75">
        <w:t>между организацией, осуществляющей образовательную</w:t>
      </w:r>
      <w:r>
        <w:t xml:space="preserve"> </w:t>
      </w:r>
      <w:r w:rsidRPr="006F4E75">
        <w:t>деятельность, и организацией, осуществляющей деятельность</w:t>
      </w:r>
      <w:r>
        <w:t xml:space="preserve"> </w:t>
      </w:r>
      <w:r w:rsidRPr="006F4E75">
        <w:t>по профилю соответствующей образовательной программы</w:t>
      </w:r>
    </w:p>
    <w:p w:rsidR="0009553B" w:rsidRPr="006F4E75" w:rsidRDefault="0009553B" w:rsidP="0009553B">
      <w:pPr>
        <w:pStyle w:val="ConsPlusNormal"/>
        <w:jc w:val="both"/>
      </w:pPr>
    </w:p>
    <w:tbl>
      <w:tblPr>
        <w:tblW w:w="9923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402"/>
      </w:tblGrid>
      <w:tr w:rsidR="0009553B" w:rsidRPr="006F4E75" w:rsidTr="00122E51">
        <w:tc>
          <w:tcPr>
            <w:tcW w:w="2836" w:type="dxa"/>
            <w:vAlign w:val="center"/>
          </w:tcPr>
          <w:p w:rsidR="0009553B" w:rsidRPr="006F4E75" w:rsidRDefault="0009553B" w:rsidP="00122E51">
            <w:pPr>
              <w:pStyle w:val="ConsPlusNormal"/>
              <w:ind w:firstLine="225"/>
            </w:pPr>
            <w:r w:rsidRPr="006F4E75">
              <w:t xml:space="preserve">с. </w:t>
            </w:r>
            <w:proofErr w:type="spellStart"/>
            <w:r w:rsidRPr="006F4E75">
              <w:t>Новоалександрово</w:t>
            </w:r>
            <w:proofErr w:type="spellEnd"/>
          </w:p>
        </w:tc>
        <w:tc>
          <w:tcPr>
            <w:tcW w:w="3685" w:type="dxa"/>
          </w:tcPr>
          <w:p w:rsidR="0009553B" w:rsidRPr="006F4E75" w:rsidRDefault="0009553B" w:rsidP="00122E51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09553B" w:rsidRPr="006F4E75" w:rsidRDefault="0009553B" w:rsidP="00122E51">
            <w:pPr>
              <w:pStyle w:val="ConsPlusNormal"/>
            </w:pPr>
            <w:r w:rsidRPr="006F4E75">
              <w:t>«</w:t>
            </w:r>
            <w:r>
              <w:t>___</w:t>
            </w:r>
            <w:r w:rsidRPr="006F4E75">
              <w:t>»</w:t>
            </w:r>
            <w:r>
              <w:t xml:space="preserve"> ________</w:t>
            </w:r>
            <w:r w:rsidRPr="006F4E75">
              <w:t xml:space="preserve"> 20</w:t>
            </w:r>
            <w:r>
              <w:t>___</w:t>
            </w:r>
            <w:r w:rsidRPr="006F4E75">
              <w:t xml:space="preserve"> г.</w:t>
            </w:r>
          </w:p>
        </w:tc>
      </w:tr>
    </w:tbl>
    <w:p w:rsidR="0009553B" w:rsidRPr="006F4E75" w:rsidRDefault="0009553B" w:rsidP="0009553B">
      <w:pPr>
        <w:pStyle w:val="ConsPlusNormal"/>
        <w:jc w:val="both"/>
        <w:rPr>
          <w:sz w:val="28"/>
          <w:szCs w:val="28"/>
        </w:rPr>
      </w:pPr>
    </w:p>
    <w:p w:rsidR="0009553B" w:rsidRPr="006F4E75" w:rsidRDefault="0009553B" w:rsidP="0009553B">
      <w:pPr>
        <w:pStyle w:val="ConsPlusNormal"/>
        <w:ind w:firstLine="709"/>
        <w:jc w:val="both"/>
      </w:pPr>
      <w:r w:rsidRPr="006F4E75">
        <w:t>Государственное бюджетное профессиональное образовательное учреждение Владимирской области «Владимирский аграрный колледж», именуемое в дальнейшем «Организация», в лице директора Нестерова Александра Борисовича, действующего на основании Устава, с одной стороны, и_________________________________________,</w:t>
      </w:r>
    </w:p>
    <w:p w:rsidR="0009553B" w:rsidRPr="006F4E75" w:rsidRDefault="0009553B" w:rsidP="0009553B">
      <w:pPr>
        <w:pStyle w:val="ConsPlusNormal"/>
        <w:jc w:val="both"/>
      </w:pPr>
      <w:r w:rsidRPr="006F4E75">
        <w:t>именуемый в дальнейшем «Профильная организация», в лице __________________________________________, действующего на основании 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  <w:r w:rsidRPr="006F4E75">
        <w:rPr>
          <w:b/>
        </w:rPr>
        <w:t>1. Предмет Договора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709"/>
        <w:jc w:val="both"/>
      </w:pPr>
      <w:r w:rsidRPr="006F4E75">
        <w:t>1.1.</w:t>
      </w:r>
      <w:r w:rsidRPr="006F4E75">
        <w:tab/>
        <w:t>Предметом настоящего Договора является организация практической подготовки обучающихся</w:t>
      </w:r>
      <w:r>
        <w:t>.</w:t>
      </w:r>
      <w:r w:rsidRPr="006F4E75">
        <w:t xml:space="preserve">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 (далее – практическая подготовка).</w:t>
      </w:r>
    </w:p>
    <w:p w:rsidR="0009553B" w:rsidRPr="006F4E75" w:rsidRDefault="0009553B" w:rsidP="0009553B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Организация направляет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_____________________________________ </w:t>
      </w:r>
      <w:r w:rsidRPr="00811923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(ФИО)</w:t>
      </w:r>
      <w:r w:rsidRPr="00611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 _____ курса специальности _________________________</w:t>
      </w:r>
      <w:r w:rsidRPr="006F4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прохождения производственной практики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6F4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Профильной</w:t>
      </w:r>
      <w:r w:rsidRPr="006F4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период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___________ </w:t>
      </w:r>
      <w:r w:rsidRPr="006F4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 20___</w:t>
      </w:r>
      <w:r w:rsidRPr="006F4E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  <w:r w:rsidRPr="006F4E75">
        <w:t>1.3.</w:t>
      </w:r>
      <w:r w:rsidRPr="006F4E75">
        <w:tab/>
        <w:t>Реализация компонентов образовательной программы в виде практической подготовки в указанный период осуществляется в помещениях Профильной организации по месту ее нахождения.</w:t>
      </w: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  <w:r w:rsidRPr="006F4E75">
        <w:rPr>
          <w:b/>
        </w:rPr>
        <w:t>2. Права и обязанности Сторон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  <w:rPr>
          <w:b/>
        </w:rPr>
      </w:pPr>
      <w:r w:rsidRPr="006F4E75">
        <w:t>2.1.</w:t>
      </w:r>
      <w:r w:rsidRPr="006F4E75">
        <w:tab/>
      </w:r>
      <w:r w:rsidRPr="006F4E75">
        <w:rPr>
          <w:b/>
        </w:rPr>
        <w:t>Организация обязана: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2.1.1</w:t>
      </w:r>
      <w:r w:rsidRPr="006F4E75">
        <w:tab/>
        <w:t>Направить обучающегося в Профильную организацию для освоения компонентов образовательной программы в форме практической подготовки (для прохождения практики в сроки, определенные программой практики и настоящим договором).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2.1.2</w:t>
      </w:r>
      <w:r w:rsidRPr="006F4E75">
        <w:tab/>
        <w:t>Назначить руководителя по практической подготовке от Организации, который:</w:t>
      </w:r>
    </w:p>
    <w:p w:rsidR="0009553B" w:rsidRPr="006F4E75" w:rsidRDefault="0009553B" w:rsidP="0009553B">
      <w:pPr>
        <w:pStyle w:val="ConsPlusNormal"/>
        <w:numPr>
          <w:ilvl w:val="0"/>
          <w:numId w:val="1"/>
        </w:numPr>
        <w:ind w:left="0" w:firstLine="284"/>
        <w:jc w:val="both"/>
      </w:pPr>
      <w:r w:rsidRPr="006F4E75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9553B" w:rsidRPr="006F4E75" w:rsidRDefault="0009553B" w:rsidP="0009553B">
      <w:pPr>
        <w:pStyle w:val="ConsPlusNormal"/>
        <w:numPr>
          <w:ilvl w:val="0"/>
          <w:numId w:val="1"/>
        </w:numPr>
        <w:ind w:left="0" w:firstLine="284"/>
        <w:jc w:val="both"/>
      </w:pPr>
      <w:r w:rsidRPr="006F4E75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9553B" w:rsidRPr="006F4E75" w:rsidRDefault="0009553B" w:rsidP="0009553B">
      <w:pPr>
        <w:pStyle w:val="ConsPlusNormal"/>
        <w:numPr>
          <w:ilvl w:val="0"/>
          <w:numId w:val="1"/>
        </w:numPr>
        <w:ind w:left="0" w:firstLine="284"/>
        <w:jc w:val="both"/>
      </w:pPr>
      <w:r w:rsidRPr="006F4E75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9553B" w:rsidRPr="006F4E75" w:rsidRDefault="0009553B" w:rsidP="0009553B">
      <w:pPr>
        <w:pStyle w:val="ConsPlusNormal"/>
        <w:numPr>
          <w:ilvl w:val="0"/>
          <w:numId w:val="1"/>
        </w:numPr>
        <w:ind w:left="0" w:firstLine="284"/>
        <w:jc w:val="both"/>
      </w:pPr>
      <w:r w:rsidRPr="006F4E75">
        <w:t>контролирует совместно с ответственным работником Профильной организации обеспечение реализации компонентов образовательной программы в форме практической подготовки, мер безопасности для жизни и здоровья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2.1.3</w:t>
      </w:r>
      <w:r w:rsidRPr="006F4E75">
        <w:tab/>
        <w:t xml:space="preserve">При смене руководителя по практической подготовке в 10 </w:t>
      </w:r>
      <w:proofErr w:type="spellStart"/>
      <w:r w:rsidRPr="006F4E75">
        <w:t>дневный</w:t>
      </w:r>
      <w:proofErr w:type="spellEnd"/>
      <w:r w:rsidRPr="006F4E75">
        <w:t xml:space="preserve"> срок </w:t>
      </w:r>
      <w:r w:rsidRPr="006F4E75">
        <w:lastRenderedPageBreak/>
        <w:t>сообщить об этом Профильной организации;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2.1.4</w:t>
      </w:r>
      <w:r w:rsidRPr="006F4E75">
        <w:tab/>
      </w:r>
      <w:r>
        <w:t>С</w:t>
      </w:r>
      <w:r w:rsidRPr="006F4E75">
        <w:t>оставить рабочую программу проведения практики, график производственной (профессиональной) практики, перечень индивидуальных заданий, перечень вопросов и заданий к дифференцированному зачету.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  <w:rPr>
          <w:b/>
        </w:rPr>
      </w:pPr>
      <w:r w:rsidRPr="006F4E75">
        <w:t>2.2.</w:t>
      </w:r>
      <w:r w:rsidRPr="006F4E75">
        <w:tab/>
      </w:r>
      <w:r w:rsidRPr="006F4E75">
        <w:rPr>
          <w:b/>
        </w:rPr>
        <w:t>Профильная организация обязана: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2.2.1</w:t>
      </w:r>
      <w:r w:rsidRPr="006F4E75"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2.2.2</w:t>
      </w:r>
      <w:r w:rsidRPr="006F4E75">
        <w:tab/>
        <w:t>Назначить ответственное лицо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2.2.3</w:t>
      </w:r>
      <w:r w:rsidRPr="006F4E75">
        <w:tab/>
        <w:t>При смене лица, указанного в пункте 2.2.2, в десятидневный срок сообщить об этом Организации.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2.2.4</w:t>
      </w:r>
      <w:r w:rsidRPr="006F4E75"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2.2.5</w:t>
      </w:r>
      <w:r w:rsidRPr="006F4E75"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2.2.6</w:t>
      </w:r>
      <w:r w:rsidRPr="006F4E75">
        <w:tab/>
        <w:t>Ознакомить обучающихся с правилами внутреннего трудового распорядка Профильной организации.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2.2.7</w:t>
      </w:r>
      <w:r w:rsidRPr="006F4E75"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2.2.8</w:t>
      </w:r>
      <w:r w:rsidRPr="006F4E75"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2.2.9</w:t>
      </w:r>
      <w:r w:rsidRPr="006F4E75"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  <w:r w:rsidRPr="006F4E75">
        <w:t>2.3.</w:t>
      </w:r>
      <w:r w:rsidRPr="006F4E75">
        <w:tab/>
      </w:r>
      <w:r w:rsidRPr="006F4E75">
        <w:rPr>
          <w:b/>
        </w:rPr>
        <w:t>Организация имеет право: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2.3.1</w:t>
      </w:r>
      <w:r w:rsidRPr="006F4E75"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2.3.2</w:t>
      </w:r>
      <w:r w:rsidRPr="006F4E75"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  <w:rPr>
          <w:b/>
        </w:rPr>
      </w:pPr>
      <w:r w:rsidRPr="006F4E75">
        <w:t>2.4.</w:t>
      </w:r>
      <w:r w:rsidRPr="006F4E75">
        <w:tab/>
      </w:r>
      <w:r w:rsidRPr="006F4E75">
        <w:rPr>
          <w:b/>
        </w:rPr>
        <w:t>Профильная организация имеет право:</w:t>
      </w:r>
    </w:p>
    <w:p w:rsidR="0009553B" w:rsidRPr="006F4E75" w:rsidRDefault="0009553B" w:rsidP="0009553B">
      <w:pPr>
        <w:pStyle w:val="ConsPlusNormal"/>
        <w:ind w:firstLine="540"/>
        <w:jc w:val="both"/>
      </w:pPr>
      <w:r w:rsidRPr="006F4E75">
        <w:t>2.4.1</w:t>
      </w:r>
      <w:r w:rsidRPr="006F4E75"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09553B" w:rsidRPr="00210F92" w:rsidRDefault="0009553B" w:rsidP="0009553B">
      <w:pPr>
        <w:pStyle w:val="ConsPlusNormal"/>
        <w:ind w:firstLine="540"/>
        <w:jc w:val="both"/>
      </w:pPr>
      <w:r w:rsidRPr="006F4E75">
        <w:t>2.4.2</w:t>
      </w:r>
      <w:r w:rsidRPr="006F4E75">
        <w:tab/>
      </w:r>
      <w:proofErr w:type="gramStart"/>
      <w:r w:rsidRPr="006F4E75">
        <w:t>В</w:t>
      </w:r>
      <w:proofErr w:type="gramEnd"/>
      <w:r w:rsidRPr="006F4E75"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9553B" w:rsidRDefault="0009553B" w:rsidP="0009553B">
      <w:pPr>
        <w:pStyle w:val="ConsPlusNormal"/>
        <w:outlineLvl w:val="1"/>
        <w:rPr>
          <w:b/>
        </w:rPr>
      </w:pPr>
    </w:p>
    <w:p w:rsidR="0009553B" w:rsidRDefault="0009553B" w:rsidP="0009553B">
      <w:pPr>
        <w:pStyle w:val="ConsPlusNormal"/>
        <w:jc w:val="center"/>
        <w:outlineLvl w:val="1"/>
        <w:rPr>
          <w:b/>
        </w:rPr>
      </w:pPr>
    </w:p>
    <w:p w:rsidR="0009553B" w:rsidRDefault="0009553B" w:rsidP="0009553B">
      <w:pPr>
        <w:pStyle w:val="ConsPlusNormal"/>
        <w:jc w:val="center"/>
        <w:outlineLvl w:val="1"/>
        <w:rPr>
          <w:b/>
        </w:rPr>
      </w:pP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  <w:r w:rsidRPr="006F4E75">
        <w:rPr>
          <w:b/>
        </w:rPr>
        <w:t>3. Срок действия договора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  <w:r w:rsidRPr="006F4E75">
        <w:t>3.1.</w:t>
      </w:r>
      <w:r w:rsidRPr="006F4E75"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  <w:r w:rsidRPr="006F4E75">
        <w:rPr>
          <w:b/>
        </w:rPr>
        <w:t>4. Заключительные положения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  <w:r w:rsidRPr="006F4E75">
        <w:t>4.1.</w:t>
      </w:r>
      <w:r w:rsidRPr="006F4E75"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  <w:r w:rsidRPr="006F4E75">
        <w:t>4.2.</w:t>
      </w:r>
      <w:r w:rsidRPr="006F4E75"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9553B" w:rsidRPr="006F4E75" w:rsidRDefault="0009553B" w:rsidP="0009553B">
      <w:pPr>
        <w:pStyle w:val="ConsPlusNormal"/>
        <w:tabs>
          <w:tab w:val="left" w:pos="1134"/>
        </w:tabs>
        <w:ind w:firstLine="540"/>
        <w:jc w:val="both"/>
      </w:pPr>
      <w:r w:rsidRPr="006F4E75">
        <w:t>4.3.</w:t>
      </w:r>
      <w:r w:rsidRPr="006F4E75"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9553B" w:rsidRPr="006F4E75" w:rsidRDefault="0009553B" w:rsidP="0009553B">
      <w:pPr>
        <w:pStyle w:val="ConsPlusNormal"/>
        <w:jc w:val="both"/>
      </w:pPr>
    </w:p>
    <w:p w:rsidR="0009553B" w:rsidRPr="006F4E75" w:rsidRDefault="0009553B" w:rsidP="0009553B">
      <w:pPr>
        <w:pStyle w:val="ConsPlusNormal"/>
        <w:jc w:val="center"/>
        <w:outlineLvl w:val="1"/>
        <w:rPr>
          <w:b/>
        </w:rPr>
      </w:pPr>
      <w:r w:rsidRPr="006F4E75">
        <w:rPr>
          <w:b/>
        </w:rPr>
        <w:t>5. Адреса, реквизиты и подписи Сторон</w:t>
      </w:r>
    </w:p>
    <w:p w:rsidR="0009553B" w:rsidRPr="006F4E75" w:rsidRDefault="0009553B" w:rsidP="0009553B">
      <w:pPr>
        <w:widowControl w:val="0"/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lang w:eastAsia="ar-SA"/>
        </w:rPr>
      </w:pPr>
    </w:p>
    <w:p w:rsidR="0009553B" w:rsidRPr="006F4E75" w:rsidRDefault="0009553B" w:rsidP="0009553B">
      <w:pPr>
        <w:widowControl w:val="0"/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r w:rsidRPr="006F4E75"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Профильная </w:t>
      </w:r>
      <w:proofErr w:type="gramStart"/>
      <w:r w:rsidRPr="006F4E75"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организация:   </w:t>
      </w:r>
      <w:proofErr w:type="gramEnd"/>
      <w:r w:rsidRPr="006F4E75"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                                           Организация:</w:t>
      </w:r>
    </w:p>
    <w:tbl>
      <w:tblPr>
        <w:tblW w:w="0" w:type="auto"/>
        <w:tblInd w:w="-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27"/>
      </w:tblGrid>
      <w:tr w:rsidR="0009553B" w:rsidRPr="006F4E75" w:rsidTr="00122E51">
        <w:trPr>
          <w:trHeight w:val="312"/>
        </w:trPr>
        <w:tc>
          <w:tcPr>
            <w:tcW w:w="4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3B" w:rsidRPr="006F4E75" w:rsidRDefault="0009553B" w:rsidP="00122E5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</w:p>
          <w:p w:rsidR="0009553B" w:rsidRPr="006F4E75" w:rsidRDefault="0009553B" w:rsidP="00122E5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4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3B" w:rsidRPr="006F4E75" w:rsidRDefault="0009553B" w:rsidP="00122E51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6F4E75">
              <w:rPr>
                <w:rFonts w:ascii="Times New Roman" w:eastAsia="Times New Roman" w:hAnsi="Times New Roman" w:cs="Times New Roman"/>
                <w:b/>
                <w:color w:val="00000A"/>
              </w:rPr>
              <w:t>ГБПОУ ВО «Владимирский аграрный колледж»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УФК по Владимирской области (ГБПОУ ВО «Владимирский аграрный колледж» Л/</w:t>
            </w:r>
            <w:proofErr w:type="gramStart"/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 xml:space="preserve"> 20286У86320)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ИНН 3325001330 КПП 332501001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ОГРН 1033302801773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банка: Отделение Владимир </w:t>
            </w: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br/>
              <w:t>г. Владимир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Р/С 40601810000081000001 БИК 041708001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ОКТМО 17654432 КБК 00000000000000000120</w:t>
            </w:r>
          </w:p>
          <w:p w:rsidR="0009553B" w:rsidRPr="006F4E75" w:rsidRDefault="0009553B" w:rsidP="00122E51">
            <w:pPr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 xml:space="preserve">Адрес: 601282, Владимирская обл., Суздальский район, с. </w:t>
            </w:r>
            <w:proofErr w:type="spellStart"/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>Новоалександрово</w:t>
            </w:r>
            <w:proofErr w:type="spellEnd"/>
            <w:r w:rsidRPr="006F4E75">
              <w:rPr>
                <w:rFonts w:ascii="Times New Roman" w:eastAsia="Times New Roman" w:hAnsi="Times New Roman" w:cs="Times New Roman"/>
                <w:lang w:eastAsia="ar-SA"/>
              </w:rPr>
              <w:t xml:space="preserve">, ул. </w:t>
            </w:r>
            <w:proofErr w:type="spellStart"/>
            <w:r w:rsidRPr="006F4E75">
              <w:rPr>
                <w:rFonts w:ascii="Times New Roman" w:eastAsia="Times New Roman" w:hAnsi="Times New Roman" w:cs="Times New Roman"/>
                <w:lang w:val="en-US" w:eastAsia="ar-SA"/>
              </w:rPr>
              <w:t>Студенческая</w:t>
            </w:r>
            <w:proofErr w:type="spellEnd"/>
            <w:r w:rsidRPr="006F4E75">
              <w:rPr>
                <w:rFonts w:ascii="Times New Roman" w:eastAsia="Times New Roman" w:hAnsi="Times New Roman" w:cs="Times New Roman"/>
                <w:lang w:val="en-US" w:eastAsia="ar-SA"/>
              </w:rPr>
              <w:t>, д.4</w:t>
            </w:r>
          </w:p>
          <w:p w:rsidR="0009553B" w:rsidRPr="006F4E75" w:rsidRDefault="0009553B" w:rsidP="00122E5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09553B" w:rsidRDefault="0009553B" w:rsidP="0009553B">
      <w:pPr>
        <w:widowControl w:val="0"/>
        <w:tabs>
          <w:tab w:val="left" w:pos="702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</w:rPr>
      </w:pPr>
    </w:p>
    <w:p w:rsidR="0009553B" w:rsidRDefault="0009553B" w:rsidP="0009553B">
      <w:pPr>
        <w:widowControl w:val="0"/>
        <w:tabs>
          <w:tab w:val="left" w:pos="702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</w:rPr>
      </w:pPr>
    </w:p>
    <w:p w:rsidR="0009553B" w:rsidRDefault="0009553B" w:rsidP="0009553B">
      <w:pPr>
        <w:widowControl w:val="0"/>
        <w:tabs>
          <w:tab w:val="left" w:pos="702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</w:rPr>
      </w:pPr>
    </w:p>
    <w:p w:rsidR="0009553B" w:rsidRPr="006F4E75" w:rsidRDefault="0009553B" w:rsidP="0009553B">
      <w:pPr>
        <w:widowControl w:val="0"/>
        <w:tabs>
          <w:tab w:val="left" w:pos="702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</w:rPr>
      </w:pPr>
    </w:p>
    <w:p w:rsidR="0009553B" w:rsidRPr="00823452" w:rsidRDefault="0009553B" w:rsidP="0009553B">
      <w:pPr>
        <w:widowControl w:val="0"/>
        <w:tabs>
          <w:tab w:val="left" w:pos="7020"/>
        </w:tabs>
        <w:suppressAutoHyphens/>
        <w:spacing w:after="200" w:line="276" w:lineRule="auto"/>
        <w:ind w:firstLine="284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lang w:eastAsia="ar-SA"/>
        </w:rPr>
        <w:t>___________________</w:t>
      </w:r>
      <w:r w:rsidRPr="006F4E75"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               ________________ А.Б. Нестеров</w:t>
      </w:r>
    </w:p>
    <w:p w:rsidR="00D76C77" w:rsidRDefault="00D76C77">
      <w:bookmarkStart w:id="0" w:name="_GoBack"/>
      <w:bookmarkEnd w:id="0"/>
    </w:p>
    <w:sectPr w:rsidR="00D7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5D92"/>
    <w:multiLevelType w:val="hybridMultilevel"/>
    <w:tmpl w:val="F7D8B012"/>
    <w:lvl w:ilvl="0" w:tplc="4EBAA1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6"/>
    <w:rsid w:val="0009553B"/>
    <w:rsid w:val="000C24A6"/>
    <w:rsid w:val="00D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E4DD-B7D4-4941-A472-CD5151A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55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9553B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9553B"/>
    <w:pPr>
      <w:shd w:val="clear" w:color="auto" w:fill="FFFFFF"/>
      <w:spacing w:before="1140" w:after="300" w:line="240" w:lineRule="atLeas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55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Суровегина</dc:creator>
  <cp:keywords/>
  <dc:description/>
  <cp:lastModifiedBy>Марина Владимировна Суровегина</cp:lastModifiedBy>
  <cp:revision>2</cp:revision>
  <dcterms:created xsi:type="dcterms:W3CDTF">2022-05-05T10:52:00Z</dcterms:created>
  <dcterms:modified xsi:type="dcterms:W3CDTF">2022-05-05T10:52:00Z</dcterms:modified>
</cp:coreProperties>
</file>